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059A" w:rsidRPr="00791855" w:rsidRDefault="0073059A" w:rsidP="0073059A">
      <w:pPr>
        <w:jc w:val="center"/>
        <w:rPr>
          <w:sz w:val="28"/>
          <w:highlight w:val="yellow"/>
        </w:rPr>
      </w:pPr>
      <w:r w:rsidRPr="00791855">
        <w:rPr>
          <w:sz w:val="28"/>
          <w:highlight w:val="yellow"/>
        </w:rPr>
        <w:t xml:space="preserve">ДИССЕРТАЦИЯ - КВАЛИФИКАЦИОННАЯ РАБОТА </w:t>
      </w:r>
    </w:p>
    <w:p w:rsidR="0073059A" w:rsidRDefault="0073059A" w:rsidP="0073059A">
      <w:pPr>
        <w:jc w:val="center"/>
        <w:rPr>
          <w:sz w:val="28"/>
        </w:rPr>
      </w:pPr>
      <w:r w:rsidRPr="00791855">
        <w:rPr>
          <w:sz w:val="28"/>
          <w:highlight w:val="yellow"/>
        </w:rPr>
        <w:t xml:space="preserve">НА СОИСКАНИЕ </w:t>
      </w:r>
      <w:r>
        <w:rPr>
          <w:sz w:val="28"/>
          <w:highlight w:val="yellow"/>
        </w:rPr>
        <w:t>АКАДЕМИЧЕСКОЙ (</w:t>
      </w:r>
      <w:r w:rsidRPr="00791855">
        <w:rPr>
          <w:sz w:val="28"/>
          <w:highlight w:val="yellow"/>
        </w:rPr>
        <w:t>УЧЕНОЙ</w:t>
      </w:r>
      <w:r>
        <w:rPr>
          <w:sz w:val="28"/>
          <w:highlight w:val="yellow"/>
        </w:rPr>
        <w:t>)</w:t>
      </w:r>
      <w:r w:rsidRPr="00791855">
        <w:rPr>
          <w:sz w:val="28"/>
          <w:highlight w:val="yellow"/>
        </w:rPr>
        <w:t xml:space="preserve"> СТЕПЕНИ</w:t>
      </w:r>
      <w:r>
        <w:rPr>
          <w:sz w:val="28"/>
        </w:rPr>
        <w:t xml:space="preserve"> </w:t>
      </w:r>
    </w:p>
    <w:p w:rsidR="0073059A" w:rsidRDefault="0073059A" w:rsidP="0073059A">
      <w:pPr>
        <w:jc w:val="both"/>
        <w:rPr>
          <w:sz w:val="28"/>
        </w:rPr>
      </w:pPr>
    </w:p>
    <w:p w:rsidR="0073059A" w:rsidRPr="00A30738" w:rsidRDefault="0073059A" w:rsidP="0073059A">
      <w:pPr>
        <w:jc w:val="both"/>
        <w:rPr>
          <w:b/>
          <w:color w:val="FF0000"/>
          <w:sz w:val="28"/>
        </w:rPr>
      </w:pPr>
      <w:r w:rsidRPr="00A30738">
        <w:rPr>
          <w:b/>
          <w:color w:val="FF0000"/>
          <w:sz w:val="28"/>
        </w:rPr>
        <w:t xml:space="preserve">Лекционный курс </w:t>
      </w:r>
      <w:r>
        <w:rPr>
          <w:b/>
          <w:color w:val="FF0000"/>
          <w:sz w:val="28"/>
        </w:rPr>
        <w:t>(9)</w:t>
      </w:r>
    </w:p>
    <w:p w:rsidR="0073059A" w:rsidRDefault="0073059A" w:rsidP="0073059A">
      <w:pPr>
        <w:jc w:val="both"/>
        <w:rPr>
          <w:sz w:val="28"/>
        </w:rPr>
      </w:pPr>
      <w:r>
        <w:rPr>
          <w:sz w:val="28"/>
        </w:rPr>
        <w:t xml:space="preserve">     Оформление диссертации на соискание ученой степени должно соответствовать требованиям, предъявляемым к печатной продукции, что определяет “Положение о порядке присуждения научным и научно-педагогическим работникам ученых степеней и присвоения научным работникам ученых званий” </w:t>
      </w:r>
      <w:r w:rsidRPr="00BB7CBC">
        <w:rPr>
          <w:sz w:val="28"/>
        </w:rPr>
        <w:t>[</w:t>
      </w:r>
      <w:r>
        <w:rPr>
          <w:sz w:val="28"/>
        </w:rPr>
        <w:t>6, п. 14</w:t>
      </w:r>
      <w:r w:rsidRPr="00BB7CBC">
        <w:rPr>
          <w:sz w:val="28"/>
        </w:rPr>
        <w:t>]</w:t>
      </w:r>
      <w:r>
        <w:rPr>
          <w:sz w:val="28"/>
        </w:rPr>
        <w:t xml:space="preserve">.  </w:t>
      </w:r>
    </w:p>
    <w:p w:rsidR="0073059A" w:rsidRDefault="0073059A" w:rsidP="0073059A">
      <w:pPr>
        <w:jc w:val="both"/>
        <w:rPr>
          <w:sz w:val="28"/>
        </w:rPr>
      </w:pPr>
      <w:r>
        <w:rPr>
          <w:sz w:val="28"/>
        </w:rPr>
        <w:t xml:space="preserve">     Диссертация на соискание ученой степени должна быть выполнена единолично, иметь внутреннее единство, свидетельствовать о личном вкладе автора в науку, содержать систему новых взаимосвязанных результатов и положений, которые соискатель собирается публично защищать на заседании специализированного совета.  </w:t>
      </w:r>
    </w:p>
    <w:p w:rsidR="0073059A" w:rsidRDefault="0073059A" w:rsidP="0073059A">
      <w:pPr>
        <w:jc w:val="both"/>
        <w:rPr>
          <w:sz w:val="28"/>
        </w:rPr>
      </w:pPr>
      <w:r>
        <w:rPr>
          <w:sz w:val="28"/>
        </w:rPr>
        <w:t xml:space="preserve">     В диссертации, имеющей прикладное значение, должны приводиться сведения о практическом использовании полученных автором научных результатов, а в диссертации, имеющей теоретическое значение, кроме того, - рекомендации по использованию научных выводов.   </w:t>
      </w:r>
    </w:p>
    <w:p w:rsidR="0073059A" w:rsidRDefault="0073059A" w:rsidP="0073059A">
      <w:pPr>
        <w:jc w:val="both"/>
        <w:rPr>
          <w:sz w:val="28"/>
        </w:rPr>
      </w:pPr>
      <w:r>
        <w:rPr>
          <w:sz w:val="28"/>
        </w:rPr>
        <w:t xml:space="preserve">     При использовании в диссертации творческих идей или проектных предложений, которые разрабатывались в соавторстве с другими лицами, соискатель обязан отметить это обстоятельство в диссертации.</w:t>
      </w:r>
    </w:p>
    <w:p w:rsidR="0073059A" w:rsidRDefault="0073059A" w:rsidP="0073059A">
      <w:pPr>
        <w:jc w:val="both"/>
        <w:rPr>
          <w:sz w:val="28"/>
        </w:rPr>
      </w:pPr>
      <w:r>
        <w:rPr>
          <w:sz w:val="28"/>
        </w:rPr>
        <w:t xml:space="preserve">     Основные результаты диссертационного исследования должны быть опубликованы в рекомендованных изданиях, соответствующих для этих целей.  </w:t>
      </w:r>
    </w:p>
    <w:p w:rsidR="0073059A" w:rsidRDefault="0073059A" w:rsidP="0073059A">
      <w:pPr>
        <w:jc w:val="both"/>
        <w:rPr>
          <w:sz w:val="28"/>
        </w:rPr>
      </w:pPr>
      <w:r>
        <w:rPr>
          <w:sz w:val="28"/>
        </w:rPr>
        <w:t xml:space="preserve">     Диссертация на соискание ученой степени является квалификационной научной работой, к содержанию и форме изложения которой предъявляются определенные требования. Причем разделение требований к содержанию и форме не только условно. В понятие “Форма” входит построение работы, поэтому совокупность содержания и формы является неразделимым, что, в конечном итоге, создает представление целостности и завершенности диссертационного исследования. Кроме того, форма, от которой зависит первое впечатление о работе, в немалой степени предопределяет восприятие ее содержания. Просмотр диссертационной работы, как, кстати, любой другой научной рукописной продукции, представляемой для рецензирования или для издания, начинается, как правило, с проверки ее соответствия установленным требованиям. </w:t>
      </w:r>
    </w:p>
    <w:p w:rsidR="0073059A" w:rsidRDefault="0073059A" w:rsidP="0073059A">
      <w:pPr>
        <w:jc w:val="both"/>
        <w:rPr>
          <w:sz w:val="28"/>
        </w:rPr>
      </w:pPr>
      <w:r>
        <w:rPr>
          <w:sz w:val="28"/>
        </w:rPr>
        <w:t xml:space="preserve">     В пределах общих требований к содержанию и форе диссертационной работе возможны варианты. Как наиболее рационально изложить содержание диссертации зависит в конечном итоге от автора исследования. К настоящему времени, например, традиционно сложилась определенная структура диссертации.</w:t>
      </w:r>
    </w:p>
    <w:p w:rsidR="0073059A" w:rsidRDefault="0073059A" w:rsidP="0073059A">
      <w:pPr>
        <w:jc w:val="both"/>
        <w:rPr>
          <w:sz w:val="28"/>
        </w:rPr>
      </w:pPr>
      <w:r>
        <w:rPr>
          <w:sz w:val="28"/>
        </w:rPr>
        <w:t xml:space="preserve">     </w:t>
      </w:r>
      <w:r w:rsidRPr="005E1830">
        <w:rPr>
          <w:sz w:val="28"/>
          <w:highlight w:val="yellow"/>
        </w:rPr>
        <w:t>Структурными элементами</w:t>
      </w:r>
      <w:r>
        <w:rPr>
          <w:sz w:val="28"/>
        </w:rPr>
        <w:t xml:space="preserve">, в порядке их последовательности при написании диссертации, являются: </w:t>
      </w:r>
    </w:p>
    <w:p w:rsidR="0073059A" w:rsidRDefault="0073059A" w:rsidP="0073059A">
      <w:pPr>
        <w:jc w:val="both"/>
        <w:rPr>
          <w:sz w:val="28"/>
        </w:rPr>
      </w:pPr>
      <w:r>
        <w:rPr>
          <w:sz w:val="28"/>
        </w:rPr>
        <w:t>- титульный лист;</w:t>
      </w:r>
    </w:p>
    <w:p w:rsidR="0073059A" w:rsidRDefault="0073059A" w:rsidP="0073059A">
      <w:pPr>
        <w:jc w:val="both"/>
        <w:rPr>
          <w:sz w:val="28"/>
        </w:rPr>
      </w:pPr>
      <w:r>
        <w:rPr>
          <w:sz w:val="28"/>
        </w:rPr>
        <w:t>- оглавление;</w:t>
      </w:r>
    </w:p>
    <w:p w:rsidR="0073059A" w:rsidRDefault="0073059A" w:rsidP="0073059A">
      <w:pPr>
        <w:jc w:val="both"/>
        <w:rPr>
          <w:sz w:val="28"/>
        </w:rPr>
      </w:pPr>
      <w:r>
        <w:rPr>
          <w:sz w:val="28"/>
        </w:rPr>
        <w:lastRenderedPageBreak/>
        <w:t xml:space="preserve">- перечень сокращений, условных обозначений, символов, единиц   </w:t>
      </w:r>
    </w:p>
    <w:p w:rsidR="0073059A" w:rsidRDefault="0073059A" w:rsidP="0073059A">
      <w:pPr>
        <w:jc w:val="both"/>
        <w:rPr>
          <w:sz w:val="28"/>
        </w:rPr>
      </w:pPr>
      <w:r>
        <w:rPr>
          <w:sz w:val="28"/>
        </w:rPr>
        <w:t>измерения и ключевых слов;</w:t>
      </w:r>
    </w:p>
    <w:p w:rsidR="0073059A" w:rsidRDefault="0073059A" w:rsidP="0073059A">
      <w:pPr>
        <w:jc w:val="both"/>
        <w:rPr>
          <w:sz w:val="28"/>
        </w:rPr>
      </w:pPr>
      <w:r>
        <w:rPr>
          <w:sz w:val="28"/>
        </w:rPr>
        <w:t xml:space="preserve">- введение (Ответственный элемент (раздел) структуры диссертации: во введении обосновывается тема диссертации и ее метод исследования, </w:t>
      </w:r>
      <w:r w:rsidRPr="00791855">
        <w:rPr>
          <w:sz w:val="28"/>
          <w:highlight w:val="yellow"/>
        </w:rPr>
        <w:t>актуальность проблемы исследования</w:t>
      </w:r>
      <w:r>
        <w:rPr>
          <w:sz w:val="28"/>
        </w:rPr>
        <w:t>);</w:t>
      </w:r>
    </w:p>
    <w:p w:rsidR="0073059A" w:rsidRDefault="0073059A" w:rsidP="0073059A">
      <w:pPr>
        <w:jc w:val="both"/>
        <w:rPr>
          <w:sz w:val="28"/>
        </w:rPr>
      </w:pPr>
      <w:r>
        <w:rPr>
          <w:sz w:val="28"/>
        </w:rPr>
        <w:t xml:space="preserve">- основные элементы структуры диссертации. (В Диссертационной работе традиционно принимается три раздела, включая введение. Каждый из основных разделов содержит подразделы, пункты, подпункты и, при необходимости, более “мелкие” составляющие работы. См. 4.1.2, с. 28. В завершении третьего раздела приводятся выводы и рекомендации);  </w:t>
      </w:r>
    </w:p>
    <w:p w:rsidR="0073059A" w:rsidRDefault="0073059A" w:rsidP="0073059A">
      <w:pPr>
        <w:jc w:val="both"/>
        <w:rPr>
          <w:sz w:val="28"/>
        </w:rPr>
      </w:pPr>
      <w:r>
        <w:rPr>
          <w:sz w:val="28"/>
        </w:rPr>
        <w:t>- заключение;</w:t>
      </w:r>
    </w:p>
    <w:p w:rsidR="0073059A" w:rsidRDefault="0073059A" w:rsidP="0073059A">
      <w:pPr>
        <w:jc w:val="both"/>
        <w:rPr>
          <w:sz w:val="28"/>
        </w:rPr>
      </w:pPr>
      <w:r>
        <w:rPr>
          <w:sz w:val="28"/>
        </w:rPr>
        <w:t>- библиографический список источников заимствования;</w:t>
      </w:r>
    </w:p>
    <w:p w:rsidR="0073059A" w:rsidRDefault="0073059A" w:rsidP="0073059A">
      <w:pPr>
        <w:jc w:val="both"/>
        <w:rPr>
          <w:sz w:val="32"/>
        </w:rPr>
      </w:pPr>
      <w:r>
        <w:rPr>
          <w:sz w:val="28"/>
        </w:rPr>
        <w:t>- приложения (если есть в этом необходимость, в неограниченном, но существенно значимом количестве в виде схем, текстовых документов, фотографий, чертежей, таблиц и др. элементов). Приложения могут входить в основной первый том диссертации или выделенным отдельно вторым томом.</w:t>
      </w:r>
    </w:p>
    <w:p w:rsidR="0073059A" w:rsidRDefault="0073059A" w:rsidP="0073059A">
      <w:pPr>
        <w:jc w:val="both"/>
        <w:rPr>
          <w:sz w:val="28"/>
        </w:rPr>
      </w:pPr>
    </w:p>
    <w:p w:rsidR="0073059A" w:rsidRDefault="0073059A" w:rsidP="0073059A">
      <w:pPr>
        <w:ind w:left="375"/>
        <w:jc w:val="both"/>
        <w:rPr>
          <w:sz w:val="28"/>
        </w:rPr>
      </w:pPr>
      <w:r>
        <w:rPr>
          <w:sz w:val="28"/>
        </w:rPr>
        <w:t xml:space="preserve">5.1 Содержание и оформление диссертации, КАК ПРАВИЛО по архитекторе и дизайну состоит из </w:t>
      </w:r>
      <w:proofErr w:type="gramStart"/>
      <w:r>
        <w:rPr>
          <w:sz w:val="28"/>
        </w:rPr>
        <w:t>текстовой  части</w:t>
      </w:r>
      <w:proofErr w:type="gramEnd"/>
      <w:r>
        <w:rPr>
          <w:sz w:val="28"/>
        </w:rPr>
        <w:t xml:space="preserve"> (1 и более томов), может быть представлен видео фильм (не более 7- 10 минут, в точной последовательности и логике изложения темы диссертации), экспозиционного материала, с логической, иллюстрированной работой по систематизации архитектурного (художественно-графического) материала и авторских разработок на планшетах.  </w:t>
      </w:r>
    </w:p>
    <w:p w:rsidR="0073059A" w:rsidRDefault="0073059A" w:rsidP="0073059A">
      <w:pPr>
        <w:ind w:left="450"/>
        <w:jc w:val="both"/>
        <w:rPr>
          <w:sz w:val="28"/>
        </w:rPr>
      </w:pPr>
    </w:p>
    <w:p w:rsidR="0073059A" w:rsidRDefault="0073059A" w:rsidP="0073059A">
      <w:pPr>
        <w:jc w:val="both"/>
        <w:rPr>
          <w:sz w:val="32"/>
        </w:rPr>
      </w:pPr>
    </w:p>
    <w:p w:rsidR="0073059A" w:rsidRDefault="0073059A" w:rsidP="0073059A">
      <w:pPr>
        <w:jc w:val="both"/>
        <w:rPr>
          <w:sz w:val="28"/>
        </w:rPr>
      </w:pPr>
      <w:r>
        <w:rPr>
          <w:sz w:val="28"/>
        </w:rPr>
        <w:t xml:space="preserve">     5.2 </w:t>
      </w:r>
      <w:r w:rsidRPr="001F7E81">
        <w:rPr>
          <w:sz w:val="28"/>
          <w:highlight w:val="yellow"/>
        </w:rPr>
        <w:t>Структура и рубрикация составных элементов диссертации</w:t>
      </w:r>
      <w:r>
        <w:rPr>
          <w:sz w:val="28"/>
        </w:rPr>
        <w:t xml:space="preserve"> </w:t>
      </w:r>
    </w:p>
    <w:p w:rsidR="0073059A" w:rsidRDefault="0073059A" w:rsidP="0073059A">
      <w:pPr>
        <w:jc w:val="both"/>
        <w:rPr>
          <w:sz w:val="28"/>
        </w:rPr>
      </w:pPr>
      <w:r>
        <w:rPr>
          <w:sz w:val="28"/>
        </w:rPr>
        <w:t xml:space="preserve">     Перечень всех структурных элементов в порядке их расположения в диссертации: приводятся в оглавлении. Наименования структурных элементов, включенные в оглавление, записываются с прописной буквы с указанием номера страницы в тексте диссертации.  </w:t>
      </w:r>
    </w:p>
    <w:p w:rsidR="0073059A" w:rsidRDefault="0073059A" w:rsidP="0073059A">
      <w:pPr>
        <w:jc w:val="both"/>
        <w:rPr>
          <w:sz w:val="28"/>
        </w:rPr>
      </w:pPr>
      <w:r>
        <w:rPr>
          <w:sz w:val="28"/>
        </w:rPr>
        <w:t xml:space="preserve">     Наименования структурных элементов и их рубрикация в диссертации без каких-либо изменений должны быть отражены в оглавлении.</w:t>
      </w:r>
    </w:p>
    <w:p w:rsidR="0073059A" w:rsidRDefault="0073059A" w:rsidP="0073059A">
      <w:pPr>
        <w:jc w:val="both"/>
        <w:rPr>
          <w:sz w:val="28"/>
        </w:rPr>
      </w:pPr>
      <w:r>
        <w:rPr>
          <w:sz w:val="28"/>
        </w:rPr>
        <w:t xml:space="preserve">     В настоящее время применяется наиболее простая цифровая система рубрикации структурных элементов кандидатской диссертации. При этой системе только перед заголовками основных элементов структуры диссертации (разделами, подразделами, пунктами, подпунктами) ставится определенные цифры без слов</w:t>
      </w:r>
      <w:proofErr w:type="gramStart"/>
      <w:r>
        <w:rPr>
          <w:sz w:val="28"/>
        </w:rPr>
        <w:t>: ”раздел</w:t>
      </w:r>
      <w:proofErr w:type="gramEnd"/>
      <w:r>
        <w:rPr>
          <w:sz w:val="28"/>
        </w:rPr>
        <w:t xml:space="preserve">”, “подраздел”, ”пункт”, ”подпункт”, “глава”. </w:t>
      </w:r>
    </w:p>
    <w:p w:rsidR="0073059A" w:rsidRDefault="0073059A" w:rsidP="0073059A">
      <w:pPr>
        <w:jc w:val="both"/>
        <w:rPr>
          <w:sz w:val="28"/>
        </w:rPr>
      </w:pPr>
      <w:r>
        <w:rPr>
          <w:sz w:val="28"/>
        </w:rPr>
        <w:t xml:space="preserve">    Как пример возможного оглавления и рубрикации структурных элементов диссертации представляет приведенный образец. (См. 5.1, с. 44).</w:t>
      </w:r>
    </w:p>
    <w:p w:rsidR="0073059A" w:rsidRDefault="0073059A" w:rsidP="0073059A">
      <w:pPr>
        <w:jc w:val="both"/>
        <w:rPr>
          <w:sz w:val="28"/>
        </w:rPr>
      </w:pPr>
    </w:p>
    <w:p w:rsidR="0073059A" w:rsidRDefault="0073059A" w:rsidP="0073059A">
      <w:pPr>
        <w:jc w:val="both"/>
        <w:rPr>
          <w:sz w:val="28"/>
        </w:rPr>
      </w:pPr>
    </w:p>
    <w:p w:rsidR="0073059A" w:rsidRPr="00C254E3" w:rsidRDefault="0073059A" w:rsidP="0073059A">
      <w:pPr>
        <w:jc w:val="both"/>
        <w:rPr>
          <w:sz w:val="32"/>
        </w:rPr>
      </w:pPr>
      <w:r>
        <w:rPr>
          <w:sz w:val="32"/>
        </w:rPr>
        <w:t xml:space="preserve">     </w:t>
      </w:r>
      <w:r>
        <w:rPr>
          <w:sz w:val="28"/>
        </w:rPr>
        <w:t>5.3. Текст диссертации</w:t>
      </w:r>
    </w:p>
    <w:p w:rsidR="0073059A" w:rsidRDefault="0073059A" w:rsidP="0073059A">
      <w:pPr>
        <w:jc w:val="both"/>
        <w:rPr>
          <w:sz w:val="28"/>
        </w:rPr>
      </w:pPr>
      <w:r>
        <w:rPr>
          <w:sz w:val="28"/>
        </w:rPr>
        <w:lastRenderedPageBreak/>
        <w:t xml:space="preserve">     Текст диссертации печатается на одной стороне стандартного листа белой бумаги одного сорта формата А4 при соблюдении следующих размеров полей: левое - не менее 30 мм, правое - не менее 10 мм, верхнее 15 мм, нижнее - не менее 20 мм. Абзацный отступ начинается с шестого знака.</w:t>
      </w:r>
    </w:p>
    <w:p w:rsidR="0073059A" w:rsidRDefault="0073059A" w:rsidP="0073059A">
      <w:pPr>
        <w:jc w:val="both"/>
        <w:rPr>
          <w:sz w:val="28"/>
        </w:rPr>
      </w:pPr>
      <w:r>
        <w:rPr>
          <w:sz w:val="28"/>
        </w:rPr>
        <w:t xml:space="preserve">     Печатание текста диссертации может быть выполнено с применением печатающих возможностей ЭВМ через полуторный межстрочный интервал или машинописным способом через два интервала между строк. </w:t>
      </w:r>
    </w:p>
    <w:p w:rsidR="0073059A" w:rsidRDefault="0073059A" w:rsidP="0073059A">
      <w:pPr>
        <w:jc w:val="both"/>
        <w:rPr>
          <w:sz w:val="28"/>
        </w:rPr>
      </w:pPr>
      <w:r>
        <w:rPr>
          <w:sz w:val="28"/>
        </w:rPr>
        <w:t xml:space="preserve">     Для диссертаций, текст которых выполняется на ЭВМ, используется редактор </w:t>
      </w:r>
      <w:r>
        <w:rPr>
          <w:sz w:val="28"/>
          <w:lang w:val="en-US"/>
        </w:rPr>
        <w:t>Microsoft</w:t>
      </w:r>
      <w:r w:rsidRPr="00BB7CBC">
        <w:rPr>
          <w:sz w:val="28"/>
        </w:rPr>
        <w:t xml:space="preserve"> </w:t>
      </w:r>
      <w:proofErr w:type="spellStart"/>
      <w:r>
        <w:rPr>
          <w:sz w:val="28"/>
          <w:lang w:val="en-US"/>
        </w:rPr>
        <w:t>Winword</w:t>
      </w:r>
      <w:proofErr w:type="spellEnd"/>
      <w:r w:rsidRPr="00BB7CBC">
        <w:rPr>
          <w:sz w:val="28"/>
        </w:rPr>
        <w:t xml:space="preserve"> (</w:t>
      </w:r>
      <w:r>
        <w:rPr>
          <w:sz w:val="28"/>
        </w:rPr>
        <w:t>версия 6.0 и выше</w:t>
      </w:r>
      <w:r w:rsidRPr="00BB7CBC">
        <w:rPr>
          <w:sz w:val="28"/>
        </w:rPr>
        <w:t>)</w:t>
      </w:r>
      <w:r>
        <w:rPr>
          <w:sz w:val="28"/>
        </w:rPr>
        <w:t xml:space="preserve"> или </w:t>
      </w:r>
      <w:r>
        <w:rPr>
          <w:sz w:val="28"/>
          <w:lang w:val="en-US"/>
        </w:rPr>
        <w:t>LATEX</w:t>
      </w:r>
      <w:r>
        <w:rPr>
          <w:sz w:val="28"/>
        </w:rPr>
        <w:t>, начертание шрифта типа</w:t>
      </w:r>
      <w:r w:rsidRPr="00BB7CBC">
        <w:rPr>
          <w:sz w:val="28"/>
        </w:rPr>
        <w:t xml:space="preserve"> </w:t>
      </w:r>
      <w:r>
        <w:rPr>
          <w:sz w:val="28"/>
        </w:rPr>
        <w:t>“</w:t>
      </w:r>
      <w:r>
        <w:rPr>
          <w:sz w:val="28"/>
          <w:lang w:val="en-US"/>
        </w:rPr>
        <w:t>Times</w:t>
      </w:r>
      <w:r>
        <w:rPr>
          <w:sz w:val="28"/>
        </w:rPr>
        <w:t xml:space="preserve">”, кегль № 14.  </w:t>
      </w:r>
    </w:p>
    <w:p w:rsidR="0073059A" w:rsidRDefault="0073059A" w:rsidP="0073059A">
      <w:pPr>
        <w:jc w:val="both"/>
        <w:rPr>
          <w:sz w:val="28"/>
        </w:rPr>
      </w:pPr>
      <w:r>
        <w:rPr>
          <w:sz w:val="28"/>
        </w:rPr>
        <w:t xml:space="preserve">     Текст и другие отпечатанные или вписанные чернилами или тушью элементы в тексте должны быть черными, контуры букв и знаков - четкими, без ореолов и расплывающейся окраски, насыщенность букв и знаков должна быть ровной в пределах строк и страниц по всей диссертации. Рукопись диссертации должна быть без пометок, карандашных исправлений, пятен, трещин и загибов.</w:t>
      </w:r>
    </w:p>
    <w:p w:rsidR="0073059A" w:rsidRDefault="0073059A" w:rsidP="0073059A">
      <w:pPr>
        <w:jc w:val="both"/>
        <w:rPr>
          <w:sz w:val="28"/>
        </w:rPr>
      </w:pPr>
      <w:r>
        <w:rPr>
          <w:sz w:val="28"/>
        </w:rPr>
        <w:t xml:space="preserve">     Опечатки, описки и графические неточности допускается исправлять подчисткой или закрашиванием белой краской и нанесением на том же месте исправленного изображения машинописным способом или от руки.</w:t>
      </w:r>
    </w:p>
    <w:p w:rsidR="0073059A" w:rsidRDefault="0073059A" w:rsidP="0073059A">
      <w:pPr>
        <w:jc w:val="both"/>
        <w:rPr>
          <w:sz w:val="28"/>
        </w:rPr>
      </w:pPr>
      <w:r>
        <w:rPr>
          <w:sz w:val="28"/>
        </w:rPr>
        <w:t xml:space="preserve">     Все страницы диссертации, включая иллюстрации и приложения, нумеруются по порядку от титульного листа до последней страницы без пропусков и повторений. Первой страницей считается титульный лист, на нём цифра “1” не ставится, на следующем листе ставится цифра “2” и т.п. Номер листа проставляется в правом верхнем углу без точки в конце.      </w:t>
      </w:r>
    </w:p>
    <w:p w:rsidR="009E35B1" w:rsidRDefault="009E35B1">
      <w:bookmarkStart w:id="0" w:name="_GoBack"/>
      <w:bookmarkEnd w:id="0"/>
    </w:p>
    <w:sectPr w:rsidR="009E35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02C"/>
    <w:rsid w:val="0073059A"/>
    <w:rsid w:val="0090127A"/>
    <w:rsid w:val="009E35B1"/>
    <w:rsid w:val="00D25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EB8C50-0619-4838-9469-249AAD2A3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127A"/>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959</Words>
  <Characters>5471</Characters>
  <Application>Microsoft Office Word</Application>
  <DocSecurity>0</DocSecurity>
  <Lines>45</Lines>
  <Paragraphs>12</Paragraphs>
  <ScaleCrop>false</ScaleCrop>
  <Company/>
  <LinksUpToDate>false</LinksUpToDate>
  <CharactersWithSpaces>6418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2020-10-12T07:52:00Z</dcterms:created>
  <dcterms:modified xsi:type="dcterms:W3CDTF">2020-10-12T07:57:00Z</dcterms:modified>
</cp:coreProperties>
</file>